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Trabajo 5 de Idioma Español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1° 3, 1°4,1°5 y 2°6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Semana del 13 al 17 de abril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Primer trabajo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Comenzamos con texto 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Mirar el video de este enlace </w:t>
      </w:r>
    </w:p>
    <w:p w:rsidR="00000000" w:rsidDel="00000000" w:rsidP="00000000" w:rsidRDefault="00000000" w:rsidRPr="00000000" w14:paraId="00000007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https://youtu.be/8yT5w5qPrLM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 y responder 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¿ Qué es un texto?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¿Para qué sirve?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La tarea debes mandarla a mi correo (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dahiavent@hotmail.com</w:t>
        </w:r>
      </w:hyperlink>
      <w:r w:rsidDel="00000000" w:rsidR="00000000" w:rsidRPr="00000000">
        <w:rPr>
          <w:rtl w:val="0"/>
        </w:rPr>
        <w:t xml:space="preserve">) o realizarla en plataforma Crea así la puedo corregir y estaremos en contacto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youtu.be/8yT5w5qPrLM" TargetMode="External"/><Relationship Id="rId7" Type="http://schemas.openxmlformats.org/officeDocument/2006/relationships/hyperlink" Target="mailto:dahiavent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